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C51" w:rsidRPr="00F34C51" w:rsidRDefault="00F34C51" w:rsidP="00F34C51">
      <w:pPr>
        <w:spacing w:after="0"/>
        <w:ind w:left="-284" w:right="-144"/>
        <w:jc w:val="both"/>
        <w:rPr>
          <w:rFonts w:ascii="Times New Roman" w:hAnsi="Times New Roman"/>
          <w:color w:val="FF0000"/>
          <w:sz w:val="20"/>
          <w:szCs w:val="20"/>
          <w:lang w:val="en-IN" w:eastAsia="en-IN"/>
        </w:rPr>
      </w:pPr>
      <w:r w:rsidRPr="00F34C51">
        <w:rPr>
          <w:rFonts w:ascii="Times New Roman" w:hAnsi="Times New Roman"/>
          <w:color w:val="FF0000"/>
          <w:sz w:val="20"/>
          <w:szCs w:val="20"/>
          <w:lang w:val="en-IN" w:eastAsia="en-IN"/>
        </w:rPr>
        <w:t xml:space="preserve">Said establishment permitted to process and pack said approved categories of Fish and Fishery Products for </w:t>
      </w:r>
      <w:proofErr w:type="gramStart"/>
      <w:r w:rsidRPr="00F34C51">
        <w:rPr>
          <w:rFonts w:ascii="Times New Roman" w:hAnsi="Times New Roman"/>
          <w:color w:val="FF0000"/>
          <w:sz w:val="20"/>
          <w:szCs w:val="20"/>
          <w:lang w:val="en-IN" w:eastAsia="en-IN"/>
        </w:rPr>
        <w:t>approved  merchant</w:t>
      </w:r>
      <w:proofErr w:type="gramEnd"/>
      <w:r w:rsidRPr="00F34C51">
        <w:rPr>
          <w:rFonts w:ascii="Times New Roman" w:hAnsi="Times New Roman"/>
          <w:color w:val="FF0000"/>
          <w:sz w:val="20"/>
          <w:szCs w:val="20"/>
          <w:lang w:val="en-IN" w:eastAsia="en-IN"/>
        </w:rPr>
        <w:t xml:space="preserve"> exporters, for </w:t>
      </w:r>
      <w:r w:rsidRPr="00F34C51">
        <w:rPr>
          <w:rFonts w:ascii="Times New Roman" w:hAnsi="Times New Roman"/>
          <w:color w:val="FF0000"/>
          <w:sz w:val="20"/>
          <w:szCs w:val="20"/>
        </w:rPr>
        <w:t>export to countries in scope</w:t>
      </w:r>
      <w:r w:rsidRPr="00F34C51">
        <w:rPr>
          <w:rFonts w:ascii="Times New Roman" w:hAnsi="Times New Roman"/>
          <w:color w:val="FF0000"/>
          <w:sz w:val="20"/>
          <w:szCs w:val="20"/>
          <w:lang w:val="en-IN" w:eastAsia="en-IN"/>
        </w:rPr>
        <w:t xml:space="preserve"> subject to the following conditions: </w:t>
      </w:r>
    </w:p>
    <w:p w:rsidR="00F34C51" w:rsidRDefault="00F34C51" w:rsidP="00F34C51">
      <w:pPr>
        <w:tabs>
          <w:tab w:val="left" w:pos="990"/>
        </w:tabs>
        <w:spacing w:after="0"/>
        <w:ind w:left="-284" w:right="-144"/>
        <w:jc w:val="both"/>
        <w:rPr>
          <w:rFonts w:ascii="Times New Roman" w:hAnsi="Times New Roman"/>
          <w:sz w:val="20"/>
          <w:szCs w:val="20"/>
          <w:lang w:val="en-IN" w:eastAsia="en-IN"/>
        </w:rPr>
      </w:pPr>
    </w:p>
    <w:p w:rsidR="00F34C51" w:rsidRDefault="00F34C51" w:rsidP="00F34C51">
      <w:pPr>
        <w:autoSpaceDE w:val="0"/>
        <w:autoSpaceDN w:val="0"/>
        <w:adjustRightInd w:val="0"/>
        <w:spacing w:after="0"/>
        <w:ind w:left="-284" w:right="-144"/>
        <w:jc w:val="both"/>
        <w:rPr>
          <w:rFonts w:ascii="Times New Roman" w:hAnsi="Times New Roman"/>
          <w:sz w:val="20"/>
          <w:szCs w:val="20"/>
        </w:rPr>
      </w:pPr>
      <w:r>
        <w:rPr>
          <w:rFonts w:ascii="Times New Roman" w:hAnsi="Times New Roman"/>
          <w:sz w:val="20"/>
          <w:szCs w:val="20"/>
          <w:lang w:val="en-IN" w:eastAsia="en-IN"/>
        </w:rPr>
        <w:t>1. The export packages must bear</w:t>
      </w:r>
      <w:r>
        <w:rPr>
          <w:rFonts w:ascii="Times New Roman" w:hAnsi="Times New Roman"/>
          <w:sz w:val="20"/>
          <w:szCs w:val="20"/>
        </w:rPr>
        <w:t xml:space="preserve"> the name, address and approval number of the approved processing establishment and also the name and address of the merchant exporter</w:t>
      </w:r>
    </w:p>
    <w:p w:rsidR="00F34C51" w:rsidRDefault="00F34C51" w:rsidP="00F34C51">
      <w:pPr>
        <w:autoSpaceDE w:val="0"/>
        <w:autoSpaceDN w:val="0"/>
        <w:adjustRightInd w:val="0"/>
        <w:spacing w:after="0"/>
        <w:ind w:left="-284" w:right="-144"/>
        <w:jc w:val="both"/>
        <w:rPr>
          <w:rFonts w:ascii="Times New Roman" w:hAnsi="Times New Roman"/>
          <w:sz w:val="20"/>
          <w:szCs w:val="20"/>
        </w:rPr>
      </w:pPr>
      <w:r>
        <w:rPr>
          <w:rFonts w:ascii="Times New Roman" w:hAnsi="Times New Roman"/>
          <w:sz w:val="20"/>
          <w:szCs w:val="20"/>
          <w:lang w:val="en-IN" w:eastAsia="en-IN"/>
        </w:rPr>
        <w:t xml:space="preserve">2. The approved shall be responsible for the quality and safety of the </w:t>
      </w:r>
      <w:bookmarkStart w:id="0" w:name="_GoBack"/>
      <w:bookmarkEnd w:id="0"/>
      <w:r>
        <w:rPr>
          <w:rFonts w:ascii="Times New Roman" w:hAnsi="Times New Roman"/>
          <w:sz w:val="20"/>
          <w:szCs w:val="20"/>
          <w:lang w:val="en-IN" w:eastAsia="en-IN"/>
        </w:rPr>
        <w:t xml:space="preserve">fishery products processed by it for export by the merchant exporter; </w:t>
      </w:r>
    </w:p>
    <w:p w:rsidR="00F34C51" w:rsidRDefault="00F34C51" w:rsidP="00F34C51">
      <w:pPr>
        <w:pStyle w:val="Default"/>
        <w:ind w:left="-284" w:right="-144"/>
        <w:jc w:val="both"/>
        <w:rPr>
          <w:rFonts w:ascii="Times New Roman" w:hAnsi="Times New Roman" w:cs="Times New Roman"/>
          <w:color w:val="auto"/>
          <w:sz w:val="20"/>
          <w:szCs w:val="20"/>
        </w:rPr>
      </w:pPr>
      <w:r>
        <w:rPr>
          <w:rFonts w:ascii="Times New Roman" w:hAnsi="Times New Roman" w:cs="Times New Roman"/>
          <w:color w:val="auto"/>
          <w:sz w:val="20"/>
          <w:szCs w:val="20"/>
        </w:rPr>
        <w:t>3. The approved processor shall ensure that the consignments of fishery products processed by it for export by the merchant exporter are not taken out of its control or stored in unauthorized / unapproved storages by the merchant exporter before the actual shipment for export.</w:t>
      </w:r>
    </w:p>
    <w:p w:rsidR="00F34C51" w:rsidRDefault="00F34C51" w:rsidP="00F34C51">
      <w:pPr>
        <w:pStyle w:val="Default"/>
        <w:ind w:left="-284" w:right="-144"/>
        <w:jc w:val="both"/>
        <w:rPr>
          <w:rFonts w:ascii="Times New Roman" w:hAnsi="Times New Roman" w:cs="Times New Roman"/>
          <w:color w:val="auto"/>
          <w:sz w:val="20"/>
          <w:szCs w:val="20"/>
        </w:rPr>
      </w:pPr>
      <w:r>
        <w:rPr>
          <w:rFonts w:ascii="Times New Roman" w:hAnsi="Times New Roman" w:cs="Times New Roman"/>
          <w:color w:val="auto"/>
          <w:sz w:val="20"/>
          <w:szCs w:val="20"/>
        </w:rPr>
        <w:t xml:space="preserve">4. The approved processor shall maintain proper records showing the details of fishery products processed by it for the merchant exporter and such records shall be made available to the monitoring officials of the EIC/EIA for verification. </w:t>
      </w:r>
    </w:p>
    <w:p w:rsidR="00F34C51" w:rsidRDefault="00F34C51" w:rsidP="00F34C51">
      <w:pPr>
        <w:pStyle w:val="Default"/>
        <w:ind w:left="-284" w:right="-144"/>
        <w:jc w:val="both"/>
        <w:rPr>
          <w:rFonts w:ascii="Times New Roman" w:hAnsi="Times New Roman" w:cs="Times New Roman"/>
          <w:color w:val="auto"/>
          <w:sz w:val="20"/>
          <w:szCs w:val="20"/>
        </w:rPr>
      </w:pPr>
      <w:r>
        <w:rPr>
          <w:rFonts w:ascii="Times New Roman" w:hAnsi="Times New Roman" w:cs="Times New Roman"/>
          <w:color w:val="auto"/>
          <w:sz w:val="20"/>
          <w:szCs w:val="20"/>
        </w:rPr>
        <w:t xml:space="preserve">5. The approved processor shall ensure that the CFE issued by it in </w:t>
      </w:r>
      <w:proofErr w:type="spellStart"/>
      <w:r>
        <w:rPr>
          <w:rFonts w:ascii="Times New Roman" w:hAnsi="Times New Roman" w:cs="Times New Roman"/>
          <w:color w:val="auto"/>
          <w:sz w:val="20"/>
          <w:szCs w:val="20"/>
        </w:rPr>
        <w:t>favour</w:t>
      </w:r>
      <w:proofErr w:type="spellEnd"/>
      <w:r>
        <w:rPr>
          <w:rFonts w:ascii="Times New Roman" w:hAnsi="Times New Roman" w:cs="Times New Roman"/>
          <w:color w:val="auto"/>
          <w:sz w:val="20"/>
          <w:szCs w:val="20"/>
        </w:rPr>
        <w:t xml:space="preserve"> of the merchant exporter shall be counter signed by the EIA concerned and the approved processor shall be responsible for obtaining health certificate for consignments prior to shipment</w:t>
      </w:r>
    </w:p>
    <w:p w:rsidR="00F34C51" w:rsidRDefault="00F34C51" w:rsidP="00F34C51">
      <w:pPr>
        <w:pStyle w:val="Default"/>
        <w:ind w:left="-284" w:right="-144"/>
        <w:jc w:val="both"/>
        <w:rPr>
          <w:rFonts w:ascii="Times New Roman" w:hAnsi="Times New Roman" w:cs="Times New Roman"/>
          <w:sz w:val="20"/>
          <w:szCs w:val="20"/>
        </w:rPr>
      </w:pPr>
      <w:r>
        <w:rPr>
          <w:rFonts w:ascii="Times New Roman" w:hAnsi="Times New Roman" w:cs="Times New Roman"/>
          <w:color w:val="auto"/>
          <w:sz w:val="20"/>
          <w:szCs w:val="20"/>
        </w:rPr>
        <w:t>6. The validity of the permission granted by EIA for Process and Pack R</w:t>
      </w:r>
      <w:r>
        <w:rPr>
          <w:rFonts w:ascii="Times New Roman" w:hAnsi="Times New Roman" w:cs="Times New Roman"/>
          <w:sz w:val="20"/>
          <w:szCs w:val="20"/>
        </w:rPr>
        <w:t>aw Frozen F&amp;FP</w:t>
      </w:r>
      <w:r>
        <w:rPr>
          <w:rFonts w:ascii="Times New Roman" w:hAnsi="Times New Roman" w:cs="Times New Roman"/>
          <w:color w:val="auto"/>
          <w:sz w:val="20"/>
          <w:szCs w:val="20"/>
        </w:rPr>
        <w:t xml:space="preserve"> in </w:t>
      </w:r>
      <w:proofErr w:type="spellStart"/>
      <w:r>
        <w:rPr>
          <w:rFonts w:ascii="Times New Roman" w:hAnsi="Times New Roman" w:cs="Times New Roman"/>
          <w:color w:val="auto"/>
          <w:sz w:val="20"/>
          <w:szCs w:val="20"/>
        </w:rPr>
        <w:t>favour</w:t>
      </w:r>
      <w:proofErr w:type="spellEnd"/>
      <w:r>
        <w:rPr>
          <w:rFonts w:ascii="Times New Roman" w:hAnsi="Times New Roman" w:cs="Times New Roman"/>
          <w:color w:val="auto"/>
          <w:sz w:val="20"/>
          <w:szCs w:val="20"/>
        </w:rPr>
        <w:t xml:space="preserve"> of merchant exporter shall be co-terminus with the validity of the approval of the establishment / validity of the agreement entered between the processor and the merchant exporter / validity of the registration as merchant exporter with MPEDA, </w:t>
      </w:r>
      <w:r>
        <w:rPr>
          <w:rFonts w:ascii="Times New Roman" w:hAnsi="Times New Roman" w:cs="Times New Roman"/>
          <w:sz w:val="20"/>
          <w:szCs w:val="20"/>
        </w:rPr>
        <w:t>whichever is earlier.</w:t>
      </w:r>
    </w:p>
    <w:p w:rsidR="001E1564" w:rsidRDefault="00F34C51"/>
    <w:sectPr w:rsidR="001E1564" w:rsidSect="005501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2"/>
  <w:proofState w:spelling="clean" w:grammar="clean"/>
  <w:defaultTabStop w:val="720"/>
  <w:characterSpacingControl w:val="doNotCompress"/>
  <w:compat/>
  <w:rsids>
    <w:rsidRoot w:val="00F34C51"/>
    <w:rsid w:val="002C0692"/>
    <w:rsid w:val="005501F9"/>
    <w:rsid w:val="006B2AF8"/>
    <w:rsid w:val="00F34C5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C5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4C51"/>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30878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248</Words>
  <Characters>1414</Characters>
  <Application>Microsoft Office Word</Application>
  <DocSecurity>0</DocSecurity>
  <Lines>11</Lines>
  <Paragraphs>3</Paragraphs>
  <ScaleCrop>false</ScaleCrop>
  <Company>Grizli777</Company>
  <LinksUpToDate>false</LinksUpToDate>
  <CharactersWithSpaces>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2022-08-10T10:51:00Z</dcterms:created>
  <dcterms:modified xsi:type="dcterms:W3CDTF">2022-08-10T10:55:00Z</dcterms:modified>
</cp:coreProperties>
</file>